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A6DC" w14:textId="2697D663" w:rsidR="007B48E0" w:rsidRPr="001C7537" w:rsidRDefault="00212644" w:rsidP="00212644">
      <w:pPr>
        <w:jc w:val="both"/>
        <w:rPr>
          <w:rFonts w:ascii="Verdana" w:hAnsi="Verdana"/>
          <w:i/>
          <w:iCs/>
          <w:sz w:val="24"/>
          <w:szCs w:val="24"/>
          <w:u w:val="single"/>
        </w:rPr>
      </w:pPr>
      <w:r w:rsidRPr="001C7537">
        <w:rPr>
          <w:rFonts w:ascii="Verdana" w:hAnsi="Verdana"/>
          <w:i/>
          <w:iCs/>
          <w:sz w:val="24"/>
          <w:szCs w:val="24"/>
          <w:u w:val="single"/>
        </w:rPr>
        <w:t>Oggetto: Crediti Formativi</w:t>
      </w:r>
      <w:r w:rsidR="00E8498A">
        <w:rPr>
          <w:rFonts w:ascii="Verdana" w:hAnsi="Verdana"/>
          <w:i/>
          <w:iCs/>
          <w:sz w:val="24"/>
          <w:szCs w:val="24"/>
          <w:u w:val="single"/>
        </w:rPr>
        <w:t xml:space="preserve"> Professionali degli Avvocati.</w:t>
      </w:r>
    </w:p>
    <w:p w14:paraId="77C8868E" w14:textId="6A57225B" w:rsidR="00212644" w:rsidRPr="00212644" w:rsidRDefault="00212644" w:rsidP="00212644">
      <w:pPr>
        <w:jc w:val="both"/>
        <w:rPr>
          <w:rFonts w:ascii="Verdana" w:hAnsi="Verdana"/>
          <w:sz w:val="24"/>
          <w:szCs w:val="24"/>
        </w:rPr>
      </w:pPr>
      <w:r w:rsidRPr="00212644">
        <w:rPr>
          <w:rFonts w:ascii="Verdana" w:hAnsi="Verdana"/>
          <w:sz w:val="24"/>
          <w:szCs w:val="24"/>
        </w:rPr>
        <w:t xml:space="preserve">Gentili Colleghi, </w:t>
      </w:r>
    </w:p>
    <w:p w14:paraId="7E4D33C7" w14:textId="2987411E" w:rsidR="00212644" w:rsidRPr="00212644" w:rsidRDefault="00212644" w:rsidP="00212644">
      <w:pPr>
        <w:jc w:val="both"/>
        <w:rPr>
          <w:rFonts w:ascii="Verdana" w:hAnsi="Verdana"/>
          <w:sz w:val="24"/>
          <w:szCs w:val="24"/>
        </w:rPr>
      </w:pPr>
      <w:r w:rsidRPr="00212644">
        <w:rPr>
          <w:rFonts w:ascii="Verdana" w:hAnsi="Verdana"/>
          <w:sz w:val="24"/>
          <w:szCs w:val="24"/>
        </w:rPr>
        <w:t xml:space="preserve">il Consiglio dell’Ordine degli Avvocati </w:t>
      </w:r>
      <w:r>
        <w:rPr>
          <w:rFonts w:ascii="Verdana" w:hAnsi="Verdana"/>
          <w:sz w:val="24"/>
          <w:szCs w:val="24"/>
        </w:rPr>
        <w:t>ricorda a tutti gli iscritti</w:t>
      </w:r>
      <w:r w:rsidRPr="00212644">
        <w:rPr>
          <w:rFonts w:ascii="Verdana" w:hAnsi="Verdana"/>
          <w:sz w:val="24"/>
          <w:szCs w:val="24"/>
        </w:rPr>
        <w:t xml:space="preserve"> la prossima scadenza del </w:t>
      </w:r>
      <w:r w:rsidRPr="00212644">
        <w:rPr>
          <w:rFonts w:ascii="Verdana" w:hAnsi="Verdana"/>
          <w:b/>
          <w:bCs/>
          <w:sz w:val="24"/>
          <w:szCs w:val="24"/>
        </w:rPr>
        <w:t>31 gennaio 2024</w:t>
      </w:r>
      <w:r w:rsidRPr="00212644">
        <w:rPr>
          <w:rFonts w:ascii="Verdana" w:hAnsi="Verdana"/>
          <w:sz w:val="24"/>
          <w:szCs w:val="24"/>
        </w:rPr>
        <w:t xml:space="preserve"> per inviare </w:t>
      </w:r>
      <w:r w:rsidRPr="009B3FDA">
        <w:rPr>
          <w:rFonts w:ascii="Verdana" w:hAnsi="Verdana"/>
          <w:b/>
          <w:bCs/>
          <w:sz w:val="24"/>
          <w:szCs w:val="24"/>
          <w:u w:val="single"/>
        </w:rPr>
        <w:t>a mezzo pec</w:t>
      </w:r>
      <w:r w:rsidRPr="0021264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alla segreteria dell’Ordine </w:t>
      </w:r>
      <w:hyperlink r:id="rId5" w:history="1">
        <w:r w:rsidRPr="00212644">
          <w:rPr>
            <w:rStyle w:val="Collegamentoipertestuale"/>
            <w:rFonts w:ascii="Verdana" w:hAnsi="Verdana"/>
            <w:sz w:val="24"/>
            <w:szCs w:val="24"/>
          </w:rPr>
          <w:t>segreteria.ordine@pecavvocatigorizia.eu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212644">
        <w:rPr>
          <w:rFonts w:ascii="Verdana" w:hAnsi="Verdana"/>
          <w:sz w:val="24"/>
          <w:szCs w:val="24"/>
        </w:rPr>
        <w:t xml:space="preserve">l’autodichiarazione dei crediti formativi </w:t>
      </w:r>
      <w:r w:rsidR="001C7537">
        <w:rPr>
          <w:rFonts w:ascii="Verdana" w:hAnsi="Verdana"/>
          <w:sz w:val="24"/>
          <w:szCs w:val="24"/>
        </w:rPr>
        <w:t>conseguiti</w:t>
      </w:r>
      <w:r w:rsidRPr="00212644">
        <w:rPr>
          <w:rFonts w:ascii="Verdana" w:hAnsi="Verdana"/>
          <w:sz w:val="24"/>
          <w:szCs w:val="24"/>
        </w:rPr>
        <w:t xml:space="preserve"> durante l’anno 2023. </w:t>
      </w:r>
    </w:p>
    <w:p w14:paraId="166D8947" w14:textId="77777777" w:rsidR="00212644" w:rsidRDefault="00212644" w:rsidP="00212644">
      <w:pPr>
        <w:jc w:val="both"/>
        <w:rPr>
          <w:rFonts w:ascii="Verdana" w:hAnsi="Verdana"/>
          <w:sz w:val="24"/>
          <w:szCs w:val="24"/>
        </w:rPr>
      </w:pPr>
      <w:r w:rsidRPr="00212644">
        <w:rPr>
          <w:rFonts w:ascii="Verdana" w:hAnsi="Verdana"/>
          <w:sz w:val="24"/>
          <w:szCs w:val="24"/>
        </w:rPr>
        <w:t>La pec dovrà contenere</w:t>
      </w:r>
      <w:r>
        <w:rPr>
          <w:rFonts w:ascii="Verdana" w:hAnsi="Verdana"/>
          <w:sz w:val="24"/>
          <w:szCs w:val="24"/>
        </w:rPr>
        <w:t xml:space="preserve">: </w:t>
      </w:r>
    </w:p>
    <w:p w14:paraId="3D91E03B" w14:textId="02DCDBF9" w:rsidR="00212644" w:rsidRPr="00212644" w:rsidRDefault="00212644" w:rsidP="00212644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212644">
        <w:rPr>
          <w:rFonts w:ascii="Verdana" w:hAnsi="Verdana"/>
          <w:sz w:val="24"/>
          <w:szCs w:val="24"/>
        </w:rPr>
        <w:t xml:space="preserve">riepilogo dei crediti maturati, come da </w:t>
      </w:r>
      <w:r w:rsidR="009B3FDA" w:rsidRPr="001C7537">
        <w:rPr>
          <w:rFonts w:ascii="Verdana" w:hAnsi="Verdana"/>
          <w:sz w:val="24"/>
          <w:szCs w:val="24"/>
          <w:u w:val="single"/>
        </w:rPr>
        <w:t>fac simile</w:t>
      </w:r>
      <w:r w:rsidR="001C7537" w:rsidRPr="001C7537">
        <w:rPr>
          <w:rFonts w:ascii="Verdana" w:hAnsi="Verdana"/>
          <w:sz w:val="24"/>
          <w:szCs w:val="24"/>
          <w:u w:val="single"/>
        </w:rPr>
        <w:t xml:space="preserve"> non vincolante</w:t>
      </w:r>
      <w:r w:rsidR="001C7537">
        <w:rPr>
          <w:rFonts w:ascii="Verdana" w:hAnsi="Verdana"/>
          <w:sz w:val="24"/>
          <w:szCs w:val="24"/>
        </w:rPr>
        <w:t xml:space="preserve"> riportato</w:t>
      </w:r>
      <w:r w:rsidR="00683CD8">
        <w:rPr>
          <w:rFonts w:ascii="Verdana" w:hAnsi="Verdana"/>
          <w:sz w:val="24"/>
          <w:szCs w:val="24"/>
        </w:rPr>
        <w:t xml:space="preserve"> in </w:t>
      </w:r>
      <w:r w:rsidR="00A8079C">
        <w:rPr>
          <w:rFonts w:ascii="Verdana" w:hAnsi="Verdana"/>
          <w:sz w:val="24"/>
          <w:szCs w:val="24"/>
        </w:rPr>
        <w:t>calce</w:t>
      </w:r>
      <w:r w:rsidRPr="00212644">
        <w:rPr>
          <w:rFonts w:ascii="Verdana" w:hAnsi="Verdana"/>
          <w:sz w:val="24"/>
          <w:szCs w:val="24"/>
        </w:rPr>
        <w:t xml:space="preserve">; </w:t>
      </w:r>
    </w:p>
    <w:p w14:paraId="182C2882" w14:textId="5558AF2D" w:rsidR="00212644" w:rsidRPr="00212644" w:rsidRDefault="001C7537" w:rsidP="00212644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scansione </w:t>
      </w:r>
      <w:r w:rsidR="009B3FDA">
        <w:rPr>
          <w:rFonts w:ascii="Verdana" w:hAnsi="Verdana"/>
          <w:sz w:val="24"/>
          <w:szCs w:val="24"/>
        </w:rPr>
        <w:t>degli</w:t>
      </w:r>
      <w:r w:rsidR="00212644" w:rsidRPr="00212644">
        <w:rPr>
          <w:rFonts w:ascii="Verdana" w:hAnsi="Verdana"/>
          <w:sz w:val="24"/>
          <w:szCs w:val="24"/>
        </w:rPr>
        <w:t xml:space="preserve"> attestati di partecipazione agli eventi formativi</w:t>
      </w:r>
      <w:r w:rsidR="0021264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raccolti </w:t>
      </w:r>
      <w:r w:rsidR="00212644">
        <w:rPr>
          <w:rFonts w:ascii="Verdana" w:hAnsi="Verdana"/>
          <w:sz w:val="24"/>
          <w:szCs w:val="24"/>
        </w:rPr>
        <w:t>in unico file oppure in file separati</w:t>
      </w:r>
      <w:r w:rsidR="00212644" w:rsidRPr="00212644">
        <w:rPr>
          <w:rFonts w:ascii="Verdana" w:hAnsi="Verdana"/>
          <w:sz w:val="24"/>
          <w:szCs w:val="24"/>
        </w:rPr>
        <w:t>.</w:t>
      </w:r>
    </w:p>
    <w:p w14:paraId="220F93AA" w14:textId="25716A76" w:rsidR="00212644" w:rsidRDefault="009B3FDA" w:rsidP="009B3F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partire dal 2024 </w:t>
      </w:r>
      <w:r w:rsidRPr="009B3FDA">
        <w:rPr>
          <w:rFonts w:ascii="Verdana" w:hAnsi="Verdana"/>
          <w:sz w:val="24"/>
          <w:szCs w:val="24"/>
        </w:rPr>
        <w:t>i crediti formativi verranno registrati direttamente sulla piattaforma RICONOSCO</w:t>
      </w:r>
      <w:r>
        <w:rPr>
          <w:rFonts w:ascii="Verdana" w:hAnsi="Verdana"/>
          <w:sz w:val="24"/>
          <w:szCs w:val="24"/>
        </w:rPr>
        <w:t xml:space="preserve">, </w:t>
      </w:r>
      <w:hyperlink r:id="rId6" w:history="1">
        <w:r w:rsidRPr="00341D3E">
          <w:rPr>
            <w:rStyle w:val="Collegamentoipertestuale"/>
            <w:rFonts w:ascii="Verdana" w:hAnsi="Verdana"/>
            <w:sz w:val="24"/>
            <w:szCs w:val="24"/>
          </w:rPr>
          <w:t>https://riconosco.dcssrl.it/</w:t>
        </w:r>
      </w:hyperlink>
      <w:r w:rsidR="00A8079C">
        <w:rPr>
          <w:rFonts w:ascii="Verdana" w:hAnsi="Verdana"/>
          <w:sz w:val="24"/>
          <w:szCs w:val="24"/>
        </w:rPr>
        <w:t>,</w:t>
      </w:r>
      <w:r w:rsidR="00E8498A">
        <w:rPr>
          <w:rFonts w:ascii="Verdana" w:hAnsi="Verdana"/>
          <w:sz w:val="24"/>
          <w:szCs w:val="24"/>
        </w:rPr>
        <w:t xml:space="preserve"> </w:t>
      </w:r>
      <w:r w:rsidR="00A8079C">
        <w:rPr>
          <w:rFonts w:ascii="Verdana" w:hAnsi="Verdana"/>
          <w:sz w:val="24"/>
          <w:szCs w:val="24"/>
        </w:rPr>
        <w:t>p</w:t>
      </w:r>
      <w:r w:rsidR="00E8498A">
        <w:rPr>
          <w:rFonts w:ascii="Verdana" w:hAnsi="Verdana"/>
          <w:sz w:val="24"/>
          <w:szCs w:val="24"/>
        </w:rPr>
        <w:t>ertanto non sar</w:t>
      </w:r>
      <w:r w:rsidR="00A8079C">
        <w:rPr>
          <w:rFonts w:ascii="Verdana" w:hAnsi="Verdana"/>
          <w:sz w:val="24"/>
          <w:szCs w:val="24"/>
        </w:rPr>
        <w:t>anno ammesse altre forme di certificazione dei crediti</w:t>
      </w:r>
      <w:r w:rsidR="00E8498A">
        <w:rPr>
          <w:rFonts w:ascii="Verdana" w:hAnsi="Verdana"/>
          <w:sz w:val="24"/>
          <w:szCs w:val="24"/>
        </w:rPr>
        <w:t xml:space="preserve">. </w:t>
      </w:r>
    </w:p>
    <w:p w14:paraId="6CE7F969" w14:textId="601625A3" w:rsidR="009B3FDA" w:rsidRDefault="009B3FDA" w:rsidP="009B3F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gli eventi </w:t>
      </w:r>
      <w:r w:rsidR="00E8498A">
        <w:rPr>
          <w:rFonts w:ascii="Verdana" w:hAnsi="Verdana"/>
          <w:sz w:val="24"/>
          <w:szCs w:val="24"/>
        </w:rPr>
        <w:t xml:space="preserve">formativi </w:t>
      </w:r>
      <w:r>
        <w:rPr>
          <w:rFonts w:ascii="Verdana" w:hAnsi="Verdana"/>
          <w:sz w:val="24"/>
          <w:szCs w:val="24"/>
        </w:rPr>
        <w:t xml:space="preserve">organizzati dall’Ordine degli Avvocati di Gorizia e per quelli </w:t>
      </w:r>
      <w:r w:rsidR="00E8498A">
        <w:rPr>
          <w:rFonts w:ascii="Verdana" w:hAnsi="Verdana"/>
          <w:sz w:val="24"/>
          <w:szCs w:val="24"/>
        </w:rPr>
        <w:t>organizzati dal D</w:t>
      </w:r>
      <w:r>
        <w:rPr>
          <w:rFonts w:ascii="Verdana" w:hAnsi="Verdana"/>
          <w:sz w:val="24"/>
          <w:szCs w:val="24"/>
        </w:rPr>
        <w:t>istrett</w:t>
      </w:r>
      <w:r w:rsidR="00E8498A">
        <w:rPr>
          <w:rFonts w:ascii="Verdana" w:hAnsi="Verdana"/>
          <w:sz w:val="24"/>
          <w:szCs w:val="24"/>
        </w:rPr>
        <w:t>o del Friuli Venezia Giulia</w:t>
      </w:r>
      <w:r>
        <w:rPr>
          <w:rFonts w:ascii="Verdana" w:hAnsi="Verdana"/>
          <w:sz w:val="24"/>
          <w:szCs w:val="24"/>
        </w:rPr>
        <w:t xml:space="preserve"> la registrazione dei crediti formativi avverrà sulla piattaforma Riconosco</w:t>
      </w:r>
      <w:r w:rsidR="00A8079C">
        <w:rPr>
          <w:rFonts w:ascii="Verdana" w:hAnsi="Verdana"/>
          <w:sz w:val="24"/>
          <w:szCs w:val="24"/>
        </w:rPr>
        <w:t>, ad opera dell</w:t>
      </w:r>
      <w:r w:rsidR="002F02A9">
        <w:rPr>
          <w:rFonts w:ascii="Verdana" w:hAnsi="Verdana"/>
          <w:sz w:val="24"/>
          <w:szCs w:val="24"/>
        </w:rPr>
        <w:t>a</w:t>
      </w:r>
      <w:r w:rsidR="00A8079C">
        <w:rPr>
          <w:rFonts w:ascii="Verdana" w:hAnsi="Verdana"/>
          <w:sz w:val="24"/>
          <w:szCs w:val="24"/>
        </w:rPr>
        <w:t xml:space="preserve"> segreteria</w:t>
      </w:r>
      <w:r>
        <w:rPr>
          <w:rFonts w:ascii="Verdana" w:hAnsi="Verdana"/>
          <w:sz w:val="24"/>
          <w:szCs w:val="24"/>
        </w:rPr>
        <w:t xml:space="preserve">. Mentre per gli eventi extradistrettuali, </w:t>
      </w:r>
      <w:r w:rsidR="00A8079C">
        <w:rPr>
          <w:rFonts w:ascii="Verdana" w:hAnsi="Verdana"/>
          <w:sz w:val="24"/>
          <w:szCs w:val="24"/>
        </w:rPr>
        <w:t xml:space="preserve">gli attestati di partecipazione, con la relativa locandina, </w:t>
      </w:r>
      <w:r>
        <w:rPr>
          <w:rFonts w:ascii="Verdana" w:hAnsi="Verdana"/>
          <w:sz w:val="24"/>
          <w:szCs w:val="24"/>
        </w:rPr>
        <w:t>potranno essere caricati</w:t>
      </w:r>
      <w:r w:rsidR="00A8079C">
        <w:rPr>
          <w:rFonts w:ascii="Verdana" w:hAnsi="Verdana"/>
          <w:sz w:val="24"/>
          <w:szCs w:val="24"/>
        </w:rPr>
        <w:t xml:space="preserve"> direttamente dall’iscritto</w:t>
      </w:r>
      <w:r>
        <w:rPr>
          <w:rFonts w:ascii="Verdana" w:hAnsi="Verdana"/>
          <w:sz w:val="24"/>
          <w:szCs w:val="24"/>
        </w:rPr>
        <w:t xml:space="preserve"> nell’area personale</w:t>
      </w:r>
      <w:r w:rsidR="00A8079C">
        <w:rPr>
          <w:rFonts w:ascii="Verdana" w:hAnsi="Verdana"/>
          <w:sz w:val="24"/>
          <w:szCs w:val="24"/>
        </w:rPr>
        <w:t>.</w:t>
      </w:r>
    </w:p>
    <w:p w14:paraId="37C3052F" w14:textId="77777777" w:rsidR="00A8079C" w:rsidRDefault="00A8079C" w:rsidP="009B3FDA">
      <w:pPr>
        <w:jc w:val="both"/>
        <w:rPr>
          <w:rFonts w:ascii="Verdana" w:hAnsi="Verdana"/>
          <w:sz w:val="24"/>
          <w:szCs w:val="24"/>
        </w:rPr>
      </w:pPr>
    </w:p>
    <w:p w14:paraId="5F62CE19" w14:textId="593B055B" w:rsidR="00A8079C" w:rsidRDefault="00A8079C" w:rsidP="009B3F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Anche per il Consiglio dell’Ordine e per la segreteria si tratta del primo anno di avvio delle nuove modalità, per cui si chiede di avere particolare pazienza. Nei limiti delle possibilità cercheremo di risolvere eventuali criticità</w:t>
      </w:r>
      <w:r w:rsidR="00332A4B">
        <w:rPr>
          <w:rFonts w:ascii="Verdana" w:hAnsi="Verdana"/>
          <w:sz w:val="24"/>
          <w:szCs w:val="24"/>
        </w:rPr>
        <w:t>.</w:t>
      </w:r>
    </w:p>
    <w:p w14:paraId="70B8D6A9" w14:textId="77777777" w:rsidR="00A8079C" w:rsidRDefault="00A8079C" w:rsidP="009B3FDA">
      <w:pPr>
        <w:jc w:val="both"/>
        <w:rPr>
          <w:rFonts w:ascii="Verdana" w:hAnsi="Verdana"/>
          <w:sz w:val="24"/>
          <w:szCs w:val="24"/>
        </w:rPr>
      </w:pPr>
    </w:p>
    <w:p w14:paraId="32FF54B8" w14:textId="4849615C" w:rsidR="00683CD8" w:rsidRDefault="00683CD8" w:rsidP="009B3F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Consiglieri Delegati alla Formazione </w:t>
      </w:r>
      <w:r w:rsidR="00A8079C">
        <w:rPr>
          <w:rFonts w:ascii="Verdana" w:hAnsi="Verdana"/>
          <w:sz w:val="24"/>
          <w:szCs w:val="24"/>
        </w:rPr>
        <w:t xml:space="preserve">Avv. Antonio Montanari, </w:t>
      </w:r>
      <w:r>
        <w:rPr>
          <w:rFonts w:ascii="Verdana" w:hAnsi="Verdana"/>
          <w:sz w:val="24"/>
          <w:szCs w:val="24"/>
        </w:rPr>
        <w:t>Avv. Chiara Russo e</w:t>
      </w:r>
      <w:r w:rsidR="00A8079C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 Avv. Elisa Sottosanti restano a disposizione dei Colleghi per ogni </w:t>
      </w:r>
      <w:r w:rsidR="00BE3FE0">
        <w:rPr>
          <w:rFonts w:ascii="Verdana" w:hAnsi="Verdana"/>
          <w:sz w:val="24"/>
          <w:szCs w:val="24"/>
        </w:rPr>
        <w:t>eventuale</w:t>
      </w:r>
      <w:r>
        <w:rPr>
          <w:rFonts w:ascii="Verdana" w:hAnsi="Verdana"/>
          <w:sz w:val="24"/>
          <w:szCs w:val="24"/>
        </w:rPr>
        <w:t xml:space="preserve"> chiarimento.</w:t>
      </w:r>
    </w:p>
    <w:p w14:paraId="0FF390FD" w14:textId="2F7BE193" w:rsidR="00683CD8" w:rsidRDefault="00683CD8" w:rsidP="009B3F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Cordiali saluti.</w:t>
      </w:r>
    </w:p>
    <w:p w14:paraId="462D620A" w14:textId="658D061E" w:rsidR="009B3FDA" w:rsidRDefault="009B3FDA" w:rsidP="00A8079C">
      <w:pPr>
        <w:jc w:val="center"/>
        <w:rPr>
          <w:rFonts w:ascii="Verdana" w:hAnsi="Verdana"/>
          <w:sz w:val="24"/>
          <w:szCs w:val="24"/>
        </w:rPr>
      </w:pPr>
    </w:p>
    <w:p w14:paraId="783069A2" w14:textId="0624310E" w:rsidR="00A8079C" w:rsidRDefault="00A8079C" w:rsidP="00A807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</w:t>
      </w:r>
      <w:r w:rsidR="00332A4B">
        <w:rPr>
          <w:rFonts w:ascii="Verdana" w:hAnsi="Verdana"/>
          <w:sz w:val="24"/>
          <w:szCs w:val="24"/>
        </w:rPr>
        <w:t>COA</w:t>
      </w:r>
    </w:p>
    <w:p w14:paraId="450BA65B" w14:textId="77777777" w:rsidR="00A8079C" w:rsidRDefault="00A8079C" w:rsidP="009B3FDA">
      <w:pPr>
        <w:jc w:val="both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0DCC9581" w14:textId="77777777" w:rsidR="00A8079C" w:rsidRDefault="00A8079C" w:rsidP="009B3FDA">
      <w:pPr>
        <w:jc w:val="both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413E43E6" w14:textId="77777777" w:rsidR="00A8079C" w:rsidRDefault="00A8079C" w:rsidP="009B3FDA">
      <w:pPr>
        <w:jc w:val="both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2FABFC5D" w14:textId="77777777" w:rsidR="00A8079C" w:rsidRDefault="00A8079C" w:rsidP="009B3FDA">
      <w:pPr>
        <w:jc w:val="both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58B96D92" w14:textId="77777777" w:rsidR="00A8079C" w:rsidRDefault="00A8079C" w:rsidP="009B3FDA">
      <w:pPr>
        <w:jc w:val="both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49A11977" w14:textId="102B0736" w:rsidR="009B3FDA" w:rsidRPr="00683CD8" w:rsidRDefault="009B3FDA" w:rsidP="009B3FDA">
      <w:pPr>
        <w:jc w:val="both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683CD8">
        <w:rPr>
          <w:rFonts w:ascii="Verdana" w:hAnsi="Verdana"/>
          <w:b/>
          <w:bCs/>
          <w:i/>
          <w:iCs/>
          <w:sz w:val="24"/>
          <w:szCs w:val="24"/>
          <w:u w:val="single"/>
        </w:rPr>
        <w:lastRenderedPageBreak/>
        <w:t>FAC SIMILE DICHIARAZIONE CREDITI FORMATIVI</w:t>
      </w:r>
    </w:p>
    <w:p w14:paraId="74A62155" w14:textId="77777777" w:rsid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B94B1DD" w14:textId="64C5003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On.le </w:t>
      </w:r>
      <w:r w:rsidRPr="009B3FD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it-IT"/>
          <w14:ligatures w14:val="none"/>
        </w:rPr>
        <w:t>Consiglio dell’Ordine</w:t>
      </w:r>
    </w:p>
    <w:p w14:paraId="32781A7E" w14:textId="7777777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it-IT"/>
          <w14:ligatures w14:val="none"/>
        </w:rPr>
        <w:t>degli Avvocati di Gorizia</w:t>
      </w:r>
    </w:p>
    <w:p w14:paraId="449D17E2" w14:textId="7777777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Via Nazario Sauro n. 1</w:t>
      </w:r>
    </w:p>
    <w:p w14:paraId="59AA1736" w14:textId="7777777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34170 Gorizia</w:t>
      </w:r>
    </w:p>
    <w:p w14:paraId="6D4951D9" w14:textId="7777777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  <w:t xml:space="preserve">A mezzo pec: </w:t>
      </w:r>
      <w:hyperlink r:id="rId7" w:history="1">
        <w:r w:rsidRPr="009B3FDA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segreteria.ordine@pecavvocatigorizia.eu</w:t>
        </w:r>
      </w:hyperlink>
    </w:p>
    <w:p w14:paraId="30D5ECDE" w14:textId="7777777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</w:pPr>
    </w:p>
    <w:p w14:paraId="19ECBE04" w14:textId="15C42B39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  <w:t xml:space="preserve">Gorizia, </w:t>
      </w:r>
      <w:r w:rsidR="00683CD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  <w:t>DATA</w:t>
      </w:r>
    </w:p>
    <w:p w14:paraId="2A42703A" w14:textId="77777777" w:rsidR="009B3FDA" w:rsidRDefault="009B3FDA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</w:pPr>
    </w:p>
    <w:p w14:paraId="6F2AA1FE" w14:textId="77777777" w:rsidR="00A8079C" w:rsidRPr="009B3FDA" w:rsidRDefault="00A8079C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</w:pPr>
    </w:p>
    <w:p w14:paraId="51D83391" w14:textId="77777777" w:rsidR="009B3FDA" w:rsidRPr="009B3FDA" w:rsidRDefault="009B3FDA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t-IT"/>
          <w14:ligatures w14:val="none"/>
        </w:rPr>
        <w:t>Oggetto</w:t>
      </w:r>
      <w:r w:rsidRPr="009B3FD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it-IT"/>
          <w14:ligatures w14:val="none"/>
        </w:rPr>
        <w:t xml:space="preserve">: dichiarazione ed autocertificazione formazione continua avvocati ai sensi dell’art. 47 d.p.r. 28/12/2000 n. 445. </w:t>
      </w:r>
    </w:p>
    <w:p w14:paraId="6E3F1AFD" w14:textId="5CF3985A" w:rsidR="009B3FDA" w:rsidRPr="009B3FDA" w:rsidRDefault="009B3FDA" w:rsidP="009B3FDA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sottoscritta Avv.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NOME COGNOME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CF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), nata 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LUOGO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DATA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con studio legale 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INDIRIZZO STUDIO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iscritta all’Albo degli Avvocati di Gorizia, ai sensi e per gli effetti dell’art. 6 del Regolamento per la Formazione continua approvato dal C.N.F. in data 13/07/2007, consapevole della responsabilità anche penale derivante da dichiarazioni non veritiere,</w:t>
      </w:r>
    </w:p>
    <w:p w14:paraId="05FB4989" w14:textId="77777777" w:rsidR="009B3FDA" w:rsidRPr="009B3FDA" w:rsidRDefault="009B3FDA" w:rsidP="009B3FD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 ED AUTOCERTIFICA</w:t>
      </w:r>
    </w:p>
    <w:p w14:paraId="1440B65C" w14:textId="04B261BF" w:rsidR="009B3FDA" w:rsidRPr="009B3FDA" w:rsidRDefault="009B3FDA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ai fini dell’assolvimento degli obblighi di formazione professionale continua, di aver partecipato nell’anno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ai seguenti </w:t>
      </w:r>
      <w:r w:rsidR="00A807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</w:t>
      </w:r>
      <w:r w:rsidRPr="009B3F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venti formativi compresi nei Programmi di formazione professionale continua di seguito indicati e di aver conseguito i Crediti formativi professionali (CFP) accanto agli eventi riportati:</w:t>
      </w:r>
    </w:p>
    <w:p w14:paraId="11A093A2" w14:textId="77777777" w:rsidR="009B3FDA" w:rsidRPr="009B3FDA" w:rsidRDefault="009B3FDA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459"/>
        <w:gridCol w:w="1346"/>
        <w:gridCol w:w="3547"/>
        <w:gridCol w:w="1323"/>
        <w:gridCol w:w="640"/>
      </w:tblGrid>
      <w:tr w:rsidR="009B3FDA" w:rsidRPr="009B3FDA" w14:paraId="33FC369B" w14:textId="77777777" w:rsidTr="00EF19A5">
        <w:tc>
          <w:tcPr>
            <w:tcW w:w="1355" w:type="dxa"/>
            <w:shd w:val="clear" w:color="auto" w:fill="auto"/>
          </w:tcPr>
          <w:p w14:paraId="584C67C5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Data</w:t>
            </w:r>
          </w:p>
        </w:tc>
        <w:tc>
          <w:tcPr>
            <w:tcW w:w="1486" w:type="dxa"/>
            <w:shd w:val="clear" w:color="auto" w:fill="auto"/>
          </w:tcPr>
          <w:p w14:paraId="0635DA12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Ordine Avvocati</w:t>
            </w:r>
          </w:p>
        </w:tc>
        <w:tc>
          <w:tcPr>
            <w:tcW w:w="1389" w:type="dxa"/>
            <w:shd w:val="clear" w:color="auto" w:fill="auto"/>
          </w:tcPr>
          <w:p w14:paraId="5AFB8E6C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Area</w:t>
            </w:r>
          </w:p>
        </w:tc>
        <w:tc>
          <w:tcPr>
            <w:tcW w:w="3728" w:type="dxa"/>
            <w:shd w:val="clear" w:color="auto" w:fill="auto"/>
          </w:tcPr>
          <w:p w14:paraId="7F93B3AD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Tema</w:t>
            </w:r>
          </w:p>
        </w:tc>
        <w:tc>
          <w:tcPr>
            <w:tcW w:w="1365" w:type="dxa"/>
            <w:shd w:val="clear" w:color="auto" w:fill="auto"/>
          </w:tcPr>
          <w:p w14:paraId="6060EA02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c.f.p.</w:t>
            </w:r>
          </w:p>
        </w:tc>
        <w:tc>
          <w:tcPr>
            <w:tcW w:w="640" w:type="dxa"/>
            <w:shd w:val="clear" w:color="auto" w:fill="auto"/>
          </w:tcPr>
          <w:p w14:paraId="00FE39CE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Doc.</w:t>
            </w:r>
          </w:p>
        </w:tc>
      </w:tr>
      <w:tr w:rsidR="009B3FDA" w:rsidRPr="009B3FDA" w14:paraId="79A07EE2" w14:textId="77777777" w:rsidTr="00EF19A5">
        <w:tc>
          <w:tcPr>
            <w:tcW w:w="1355" w:type="dxa"/>
            <w:shd w:val="clear" w:color="auto" w:fill="auto"/>
          </w:tcPr>
          <w:p w14:paraId="6DC79693" w14:textId="4E08C73B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1CE86893" w14:textId="0FE1370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1B007F22" w14:textId="238DBEE6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7D1A09DF" w14:textId="74094AF6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6AF9BE00" w14:textId="20C300FA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09FAE7EF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9B3FDA" w:rsidRPr="009B3FDA" w14:paraId="6613C368" w14:textId="77777777" w:rsidTr="00EF19A5">
        <w:tc>
          <w:tcPr>
            <w:tcW w:w="1355" w:type="dxa"/>
            <w:shd w:val="clear" w:color="auto" w:fill="auto"/>
          </w:tcPr>
          <w:p w14:paraId="1D3093BF" w14:textId="004B5E63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6BA0D2BC" w14:textId="6C3D21EC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13C17A06" w14:textId="292ADBC0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0072F83F" w14:textId="655280FA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55AA47FA" w14:textId="41D00B69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0098196B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9B3FDA" w:rsidRPr="009B3FDA" w14:paraId="03B179E7" w14:textId="77777777" w:rsidTr="00EF19A5">
        <w:tc>
          <w:tcPr>
            <w:tcW w:w="1355" w:type="dxa"/>
            <w:shd w:val="clear" w:color="auto" w:fill="auto"/>
          </w:tcPr>
          <w:p w14:paraId="1F3C6D10" w14:textId="76D7AD69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6C30BC8D" w14:textId="3BCB06FB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24BE60D7" w14:textId="707E63E4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3695D612" w14:textId="0CDC0A28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2D4252B2" w14:textId="6670B4FC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646B4E8E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</w:tr>
      <w:tr w:rsidR="009B3FDA" w:rsidRPr="009B3FDA" w14:paraId="43DEE6CF" w14:textId="77777777" w:rsidTr="00EF19A5">
        <w:tc>
          <w:tcPr>
            <w:tcW w:w="1355" w:type="dxa"/>
            <w:shd w:val="clear" w:color="auto" w:fill="auto"/>
          </w:tcPr>
          <w:p w14:paraId="4A9E3E00" w14:textId="239A097D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33BD70D9" w14:textId="60727FB4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059F0F6D" w14:textId="5EAAFB2B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421F6CDD" w14:textId="5642E07D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4AA030D4" w14:textId="4B249A5E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7E7E06FC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</w:tr>
      <w:tr w:rsidR="009B3FDA" w:rsidRPr="009B3FDA" w14:paraId="0744B3BE" w14:textId="77777777" w:rsidTr="00EF19A5">
        <w:tc>
          <w:tcPr>
            <w:tcW w:w="1355" w:type="dxa"/>
            <w:shd w:val="clear" w:color="auto" w:fill="auto"/>
          </w:tcPr>
          <w:p w14:paraId="59497761" w14:textId="697B6894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72759874" w14:textId="377047B3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2466A0A4" w14:textId="56CAA6DD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102D68DB" w14:textId="0635BE1A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391C52A8" w14:textId="676AC5DE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0E9BBA3F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5</w:t>
            </w:r>
          </w:p>
        </w:tc>
      </w:tr>
      <w:tr w:rsidR="009B3FDA" w:rsidRPr="009B3FDA" w14:paraId="0479C057" w14:textId="77777777" w:rsidTr="00EF19A5">
        <w:tc>
          <w:tcPr>
            <w:tcW w:w="1355" w:type="dxa"/>
            <w:shd w:val="clear" w:color="auto" w:fill="auto"/>
          </w:tcPr>
          <w:p w14:paraId="71B043FB" w14:textId="5DEFDDAA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122CEAB9" w14:textId="6E661992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60357C78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7EF4E972" w14:textId="33CA2E7C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14ACC329" w14:textId="3E67EBB4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42C7C267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6</w:t>
            </w:r>
          </w:p>
        </w:tc>
      </w:tr>
      <w:tr w:rsidR="009B3FDA" w:rsidRPr="009B3FDA" w14:paraId="0ECE17B1" w14:textId="77777777" w:rsidTr="00EF19A5">
        <w:tc>
          <w:tcPr>
            <w:tcW w:w="1355" w:type="dxa"/>
            <w:shd w:val="clear" w:color="auto" w:fill="auto"/>
          </w:tcPr>
          <w:p w14:paraId="4DD471B1" w14:textId="1947A87D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6A1A73F5" w14:textId="35D72232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13DF63FC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7C0B7630" w14:textId="6415DD49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5EC1FFC1" w14:textId="5617A4B0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537D73BE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7</w:t>
            </w:r>
          </w:p>
        </w:tc>
      </w:tr>
      <w:tr w:rsidR="009B3FDA" w:rsidRPr="009B3FDA" w14:paraId="5A19BCB2" w14:textId="77777777" w:rsidTr="00EF19A5">
        <w:tc>
          <w:tcPr>
            <w:tcW w:w="1355" w:type="dxa"/>
            <w:shd w:val="clear" w:color="auto" w:fill="auto"/>
          </w:tcPr>
          <w:p w14:paraId="136FA8B6" w14:textId="2B55F065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3DA80591" w14:textId="779BB404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71EA4F09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44E6F16C" w14:textId="3C5A848C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6AC89E77" w14:textId="6D179275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2D741A17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8</w:t>
            </w:r>
          </w:p>
        </w:tc>
      </w:tr>
      <w:tr w:rsidR="009B3FDA" w:rsidRPr="009B3FDA" w14:paraId="6D84B31E" w14:textId="77777777" w:rsidTr="00EF19A5">
        <w:tc>
          <w:tcPr>
            <w:tcW w:w="1355" w:type="dxa"/>
            <w:shd w:val="clear" w:color="auto" w:fill="auto"/>
          </w:tcPr>
          <w:p w14:paraId="2868D86D" w14:textId="30FC95D6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59438651" w14:textId="54FAB4F2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0E84BE86" w14:textId="6347CFC5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158DE024" w14:textId="224C46E0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7EDC8729" w14:textId="1AF41EBF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6D3A3809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</w:p>
        </w:tc>
      </w:tr>
      <w:tr w:rsidR="009B3FDA" w:rsidRPr="009B3FDA" w14:paraId="1CEAF2B4" w14:textId="77777777" w:rsidTr="00EF19A5">
        <w:tc>
          <w:tcPr>
            <w:tcW w:w="1355" w:type="dxa"/>
            <w:shd w:val="clear" w:color="auto" w:fill="auto"/>
          </w:tcPr>
          <w:p w14:paraId="16D87DDD" w14:textId="23A5DB9C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486" w:type="dxa"/>
            <w:shd w:val="clear" w:color="auto" w:fill="auto"/>
          </w:tcPr>
          <w:p w14:paraId="0A61336C" w14:textId="57B05B2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</w:tcPr>
          <w:p w14:paraId="4DFE692F" w14:textId="027182B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728" w:type="dxa"/>
            <w:shd w:val="clear" w:color="auto" w:fill="auto"/>
          </w:tcPr>
          <w:p w14:paraId="34161DB2" w14:textId="3D97C51B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365" w:type="dxa"/>
            <w:shd w:val="clear" w:color="auto" w:fill="auto"/>
          </w:tcPr>
          <w:p w14:paraId="4F7E0589" w14:textId="650CF820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it-IT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</w:tcPr>
          <w:p w14:paraId="30A74ABD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10</w:t>
            </w:r>
          </w:p>
        </w:tc>
      </w:tr>
    </w:tbl>
    <w:p w14:paraId="7C6DA626" w14:textId="77777777" w:rsidR="009B3FDA" w:rsidRPr="009B3FDA" w:rsidRDefault="009B3FDA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158BF9F1" w14:textId="2C0CE0EE" w:rsidR="009B3FDA" w:rsidRPr="009B3FDA" w:rsidRDefault="009B3FDA" w:rsidP="009B3FD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9B3FD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TOTALE CREDITI FORMATIVI ANNO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3</w:t>
      </w:r>
      <w:r w:rsidRPr="009B3FD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9B3FDA" w:rsidRPr="009B3FDA" w14:paraId="0CF83F00" w14:textId="77777777" w:rsidTr="00EF19A5">
        <w:tc>
          <w:tcPr>
            <w:tcW w:w="6663" w:type="dxa"/>
            <w:shd w:val="clear" w:color="auto" w:fill="auto"/>
          </w:tcPr>
          <w:p w14:paraId="36004906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AREA</w:t>
            </w:r>
          </w:p>
        </w:tc>
        <w:tc>
          <w:tcPr>
            <w:tcW w:w="2976" w:type="dxa"/>
            <w:shd w:val="clear" w:color="auto" w:fill="auto"/>
          </w:tcPr>
          <w:p w14:paraId="43FE470B" w14:textId="621D8592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TOTALE C.F.P. 202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</w:tr>
      <w:tr w:rsidR="009B3FDA" w:rsidRPr="009B3FDA" w14:paraId="3EC661BE" w14:textId="77777777" w:rsidTr="00EF19A5">
        <w:tc>
          <w:tcPr>
            <w:tcW w:w="6663" w:type="dxa"/>
            <w:shd w:val="clear" w:color="auto" w:fill="auto"/>
          </w:tcPr>
          <w:p w14:paraId="2A9599D9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Materie non obbligatorie</w:t>
            </w:r>
          </w:p>
        </w:tc>
        <w:tc>
          <w:tcPr>
            <w:tcW w:w="2976" w:type="dxa"/>
            <w:shd w:val="clear" w:color="auto" w:fill="auto"/>
          </w:tcPr>
          <w:p w14:paraId="483BF22C" w14:textId="219A29ED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B3FDA" w:rsidRPr="009B3FDA" w14:paraId="1F3F9EBE" w14:textId="77777777" w:rsidTr="00EF19A5">
        <w:tc>
          <w:tcPr>
            <w:tcW w:w="6663" w:type="dxa"/>
            <w:shd w:val="clear" w:color="auto" w:fill="auto"/>
          </w:tcPr>
          <w:p w14:paraId="5BA0951B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Materia obbligatoria: Deontologia ed etica professionale </w:t>
            </w:r>
          </w:p>
        </w:tc>
        <w:tc>
          <w:tcPr>
            <w:tcW w:w="2976" w:type="dxa"/>
            <w:shd w:val="clear" w:color="auto" w:fill="auto"/>
          </w:tcPr>
          <w:p w14:paraId="3A8519E8" w14:textId="3247348D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B3FDA" w:rsidRPr="009B3FDA" w14:paraId="4BD3BC0E" w14:textId="77777777" w:rsidTr="00EF19A5">
        <w:trPr>
          <w:trHeight w:val="374"/>
        </w:trPr>
        <w:tc>
          <w:tcPr>
            <w:tcW w:w="6663" w:type="dxa"/>
            <w:shd w:val="clear" w:color="auto" w:fill="auto"/>
          </w:tcPr>
          <w:p w14:paraId="66B9A11C" w14:textId="77777777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FD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TOTALE</w:t>
            </w:r>
          </w:p>
        </w:tc>
        <w:tc>
          <w:tcPr>
            <w:tcW w:w="2976" w:type="dxa"/>
            <w:shd w:val="clear" w:color="auto" w:fill="auto"/>
          </w:tcPr>
          <w:p w14:paraId="7A6690F3" w14:textId="70B7DBB0" w:rsidR="009B3FDA" w:rsidRPr="009B3FDA" w:rsidRDefault="009B3FDA" w:rsidP="009B3F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4E22FA4" w14:textId="77777777" w:rsidR="009B3FDA" w:rsidRPr="009B3FDA" w:rsidRDefault="009B3FDA" w:rsidP="009B3FD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679AB8" w14:textId="09258A6F" w:rsidR="009B3FDA" w:rsidRPr="009B3FDA" w:rsidRDefault="00683CD8" w:rsidP="009B3FDA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 avv.</w:t>
      </w:r>
    </w:p>
    <w:sectPr w:rsidR="009B3FDA" w:rsidRPr="009B3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5EE"/>
    <w:multiLevelType w:val="hybridMultilevel"/>
    <w:tmpl w:val="827E9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70B"/>
    <w:multiLevelType w:val="hybridMultilevel"/>
    <w:tmpl w:val="C004E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82608">
    <w:abstractNumId w:val="1"/>
  </w:num>
  <w:num w:numId="2" w16cid:durableId="117684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44"/>
    <w:rsid w:val="001C7537"/>
    <w:rsid w:val="00212644"/>
    <w:rsid w:val="002F02A9"/>
    <w:rsid w:val="00332A4B"/>
    <w:rsid w:val="00683CD8"/>
    <w:rsid w:val="007B48E0"/>
    <w:rsid w:val="009B3FDA"/>
    <w:rsid w:val="00A8079C"/>
    <w:rsid w:val="00BE3FE0"/>
    <w:rsid w:val="00E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414"/>
  <w15:chartTrackingRefBased/>
  <w15:docId w15:val="{29DD084C-93EB-4AC5-B609-8226ECD9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64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26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1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ordine@pecavvocatigorizia.e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onosco.dcssrl.it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greteria.ordine@pecavvocatigorizia.e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C0E4DAF49C409EC41DD87C311B1D" ma:contentTypeVersion="14" ma:contentTypeDescription="Creare un nuovo documento." ma:contentTypeScope="" ma:versionID="eeb8e952576157c44ae8c38d37eb8b25">
  <xsd:schema xmlns:xsd="http://www.w3.org/2001/XMLSchema" xmlns:xs="http://www.w3.org/2001/XMLSchema" xmlns:p="http://schemas.microsoft.com/office/2006/metadata/properties" xmlns:ns2="4c2c5235-407d-4066-a4b7-1c2b6e3ea754" xmlns:ns3="f50841bd-52a8-41c5-b90c-e209ff5c52b7" targetNamespace="http://schemas.microsoft.com/office/2006/metadata/properties" ma:root="true" ma:fieldsID="df66abc58b38e1239b611b211163be5c" ns2:_="" ns3:_="">
    <xsd:import namespace="4c2c5235-407d-4066-a4b7-1c2b6e3ea754"/>
    <xsd:import namespace="f50841bd-52a8-41c5-b90c-e209ff5c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235-407d-4066-a4b7-1c2b6e3ea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ff9cfbc-fca9-43c7-98f5-fb1b02d87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41bd-52a8-41c5-b90c-e209ff5c52b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5a838a-cf3c-447a-91d2-7d54bf9245ac}" ma:internalName="TaxCatchAll" ma:showField="CatchAllData" ma:web="f50841bd-52a8-41c5-b90c-e209ff5c5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2c5235-407d-4066-a4b7-1c2b6e3ea754">
      <Terms xmlns="http://schemas.microsoft.com/office/infopath/2007/PartnerControls"/>
    </lcf76f155ced4ddcb4097134ff3c332f>
    <TaxCatchAll xmlns="f50841bd-52a8-41c5-b90c-e209ff5c52b7" xsi:nil="true"/>
  </documentManagement>
</p:properties>
</file>

<file path=customXml/itemProps1.xml><?xml version="1.0" encoding="utf-8"?>
<ds:datastoreItem xmlns:ds="http://schemas.openxmlformats.org/officeDocument/2006/customXml" ds:itemID="{4A485953-7819-43EA-A77E-B215C5B54EDE}"/>
</file>

<file path=customXml/itemProps2.xml><?xml version="1.0" encoding="utf-8"?>
<ds:datastoreItem xmlns:ds="http://schemas.openxmlformats.org/officeDocument/2006/customXml" ds:itemID="{C64EAC7B-6962-49AD-B0D7-E25574E8DB4C}"/>
</file>

<file path=customXml/itemProps3.xml><?xml version="1.0" encoding="utf-8"?>
<ds:datastoreItem xmlns:ds="http://schemas.openxmlformats.org/officeDocument/2006/customXml" ds:itemID="{9DE1B932-564D-4E3C-9EBA-36FF7C17D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Russo</dc:creator>
  <cp:keywords/>
  <dc:description/>
  <cp:lastModifiedBy>Ordine Avvocati Gorizia</cp:lastModifiedBy>
  <cp:revision>2</cp:revision>
  <dcterms:created xsi:type="dcterms:W3CDTF">2024-01-22T09:55:00Z</dcterms:created>
  <dcterms:modified xsi:type="dcterms:W3CDTF">2024-01-22T09:55:00Z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0x010100C2F6C0E4DAF49C409EC41DD87C311B1D</vt:lpwstr>
  </property>
</Properties>
</file>